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EBF5" w14:textId="3CE0285F" w:rsidR="00D06E99" w:rsidRDefault="00863CA8" w:rsidP="00D06E99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TRAVEL AND EXPENSES POLICY</w:t>
      </w:r>
    </w:p>
    <w:p w14:paraId="6960C914" w14:textId="77777777" w:rsidR="007203C8" w:rsidRPr="00D828FC" w:rsidRDefault="007203C8" w:rsidP="00D06E99">
      <w:pPr>
        <w:spacing w:after="0"/>
        <w:jc w:val="center"/>
        <w:rPr>
          <w:b/>
          <w:bCs/>
          <w:sz w:val="30"/>
          <w:szCs w:val="30"/>
        </w:rPr>
      </w:pPr>
    </w:p>
    <w:p w14:paraId="19B1D817" w14:textId="373C04BC" w:rsidR="00D828FC" w:rsidRPr="00D828FC" w:rsidRDefault="00D828FC" w:rsidP="00D828FC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 w:rsidRPr="00D828FC">
        <w:rPr>
          <w:b/>
          <w:bCs/>
        </w:rPr>
        <w:t>INTRODUCTION</w:t>
      </w:r>
    </w:p>
    <w:p w14:paraId="2626BD61" w14:textId="77777777" w:rsidR="00D828FC" w:rsidRPr="00D828FC" w:rsidRDefault="00D828FC" w:rsidP="00D828FC">
      <w:pPr>
        <w:pStyle w:val="ListParagraph"/>
        <w:spacing w:after="0"/>
        <w:rPr>
          <w:b/>
          <w:bCs/>
        </w:rPr>
      </w:pPr>
    </w:p>
    <w:p w14:paraId="392A996E" w14:textId="4A4E6393" w:rsidR="00D828FC" w:rsidRDefault="00F20EAD" w:rsidP="00F20EAD">
      <w:pPr>
        <w:spacing w:after="0"/>
        <w:ind w:left="720" w:hanging="720"/>
      </w:pPr>
      <w:r>
        <w:t>1.1</w:t>
      </w:r>
      <w:r>
        <w:tab/>
      </w:r>
      <w:r w:rsidR="00863CA8">
        <w:t>It is the aim of Rushmere St Andrew Parish Council that no member will be financially disadvantaged</w:t>
      </w:r>
      <w:r w:rsidR="00F26E11">
        <w:t xml:space="preserve"> </w:t>
      </w:r>
      <w:r w:rsidR="00863CA8">
        <w:t xml:space="preserve">when representing </w:t>
      </w:r>
      <w:r w:rsidR="00F26E11">
        <w:t xml:space="preserve">Rushmere St Andrew </w:t>
      </w:r>
      <w:r w:rsidR="00863CA8">
        <w:t xml:space="preserve">Parish Council. </w:t>
      </w:r>
      <w:r w:rsidR="00F26E11">
        <w:t xml:space="preserve">The </w:t>
      </w:r>
      <w:r w:rsidR="00863CA8">
        <w:t>Parish Council will make</w:t>
      </w:r>
      <w:r w:rsidR="00F26E11">
        <w:t xml:space="preserve"> </w:t>
      </w:r>
      <w:r w:rsidR="00863CA8">
        <w:t xml:space="preserve">reimbursement for </w:t>
      </w:r>
      <w:r w:rsidR="00FB7399">
        <w:t>legit</w:t>
      </w:r>
      <w:r w:rsidR="003B5481">
        <w:t>imate expenses</w:t>
      </w:r>
      <w:r w:rsidR="00A97C2B">
        <w:t xml:space="preserve"> to the </w:t>
      </w:r>
      <w:r w:rsidR="0012686E">
        <w:t>claimant</w:t>
      </w:r>
      <w:r w:rsidR="00A97C2B">
        <w:t xml:space="preserve"> who makes the expenditure</w:t>
      </w:r>
      <w:r w:rsidR="0023429B">
        <w:t>,</w:t>
      </w:r>
      <w:r w:rsidR="00863CA8">
        <w:t xml:space="preserve"> when incurred in performing the duties required of the</w:t>
      </w:r>
      <w:r w:rsidR="00F26E11">
        <w:t xml:space="preserve"> </w:t>
      </w:r>
      <w:r w:rsidR="00863CA8">
        <w:t>Council.</w:t>
      </w:r>
      <w:r w:rsidR="00D828FC" w:rsidRPr="00D828FC">
        <w:t xml:space="preserve"> </w:t>
      </w:r>
      <w:r w:rsidR="00D828FC">
        <w:t>Specifically, expenses will be reimbursed when incurred:</w:t>
      </w:r>
    </w:p>
    <w:p w14:paraId="324CD107" w14:textId="77777777" w:rsidR="00D828FC" w:rsidRDefault="00D828FC" w:rsidP="00D828FC">
      <w:pPr>
        <w:spacing w:after="0"/>
      </w:pPr>
    </w:p>
    <w:p w14:paraId="1EE6F672" w14:textId="106CE803" w:rsidR="00D828FC" w:rsidRDefault="00D828FC" w:rsidP="00D828FC">
      <w:pPr>
        <w:pStyle w:val="ListParagraph"/>
        <w:numPr>
          <w:ilvl w:val="0"/>
          <w:numId w:val="26"/>
        </w:numPr>
        <w:spacing w:after="0"/>
      </w:pPr>
      <w:r>
        <w:t>in the necessary course of business; and</w:t>
      </w:r>
    </w:p>
    <w:p w14:paraId="33971421" w14:textId="56C0A987" w:rsidR="00D828FC" w:rsidRDefault="00D828FC" w:rsidP="00D828FC">
      <w:pPr>
        <w:pStyle w:val="ListParagraph"/>
        <w:numPr>
          <w:ilvl w:val="0"/>
          <w:numId w:val="26"/>
        </w:numPr>
        <w:spacing w:after="0"/>
      </w:pPr>
      <w:r>
        <w:t>at the lowest reasonable cost; and taking account of</w:t>
      </w:r>
    </w:p>
    <w:p w14:paraId="262A8853" w14:textId="1299F181" w:rsidR="00863CA8" w:rsidRDefault="00D828FC" w:rsidP="00D828FC">
      <w:pPr>
        <w:pStyle w:val="ListParagraph"/>
        <w:numPr>
          <w:ilvl w:val="0"/>
          <w:numId w:val="26"/>
        </w:numPr>
        <w:spacing w:after="0"/>
      </w:pPr>
      <w:r>
        <w:t xml:space="preserve">sustainability, corporate social </w:t>
      </w:r>
      <w:proofErr w:type="gramStart"/>
      <w:r>
        <w:t>responsibility</w:t>
      </w:r>
      <w:proofErr w:type="gramEnd"/>
      <w:r>
        <w:t xml:space="preserve"> and diversity</w:t>
      </w:r>
    </w:p>
    <w:p w14:paraId="6CF4C35D" w14:textId="77777777" w:rsidR="00F26E11" w:rsidRDefault="00F26E11" w:rsidP="00863CA8">
      <w:pPr>
        <w:spacing w:after="0"/>
      </w:pPr>
    </w:p>
    <w:p w14:paraId="06B5351A" w14:textId="6E3B62D3" w:rsidR="00863CA8" w:rsidRDefault="00060B2B" w:rsidP="00327E6F">
      <w:pPr>
        <w:spacing w:after="0"/>
        <w:ind w:left="720" w:hanging="720"/>
      </w:pPr>
      <w:r>
        <w:t>1.2</w:t>
      </w:r>
      <w:r w:rsidR="00221FE6">
        <w:tab/>
      </w:r>
      <w:r w:rsidR="00863CA8">
        <w:t xml:space="preserve">No expenses will be paid for attendance at any meeting of </w:t>
      </w:r>
      <w:r w:rsidR="00F26E11">
        <w:t>Rushmere St Andrew</w:t>
      </w:r>
      <w:r w:rsidR="00863CA8">
        <w:t xml:space="preserve"> Parish Council or any</w:t>
      </w:r>
      <w:r w:rsidR="00327E6F">
        <w:t xml:space="preserve"> </w:t>
      </w:r>
      <w:r w:rsidR="00863CA8">
        <w:t>work within the Parish.</w:t>
      </w:r>
    </w:p>
    <w:p w14:paraId="49C6D764" w14:textId="04AFD6E4" w:rsidR="00876D47" w:rsidRDefault="00142D0E" w:rsidP="009E3B02">
      <w:pPr>
        <w:spacing w:after="0"/>
        <w:ind w:left="720" w:hanging="720"/>
      </w:pPr>
      <w:r>
        <w:t>1.3</w:t>
      </w:r>
      <w:r>
        <w:tab/>
        <w:t xml:space="preserve">Prior to </w:t>
      </w:r>
      <w:r w:rsidR="007A5198">
        <w:t xml:space="preserve">any expenditure or any expenses, the </w:t>
      </w:r>
      <w:r w:rsidR="008F4A1C">
        <w:t xml:space="preserve">individual </w:t>
      </w:r>
      <w:r w:rsidR="008F4A1C" w:rsidRPr="008F4A1C">
        <w:rPr>
          <w:b/>
          <w:bCs/>
        </w:rPr>
        <w:t>MUST</w:t>
      </w:r>
      <w:r w:rsidR="008F4A1C">
        <w:rPr>
          <w:b/>
          <w:bCs/>
        </w:rPr>
        <w:t xml:space="preserve"> </w:t>
      </w:r>
      <w:r w:rsidR="008F4A1C">
        <w:t>gain prior</w:t>
      </w:r>
      <w:r w:rsidR="00863533">
        <w:t xml:space="preserve"> consent from the </w:t>
      </w:r>
      <w:r w:rsidR="00071FB6">
        <w:t>Clerk or RFO.</w:t>
      </w:r>
    </w:p>
    <w:p w14:paraId="2261EDFD" w14:textId="166A805E" w:rsidR="00A81B93" w:rsidRDefault="00A81B93" w:rsidP="009E3B02">
      <w:pPr>
        <w:spacing w:after="0"/>
        <w:ind w:left="720" w:hanging="720"/>
      </w:pPr>
      <w:r>
        <w:t>1.4</w:t>
      </w:r>
      <w:r>
        <w:tab/>
        <w:t xml:space="preserve">Any Income Tax Liability </w:t>
      </w:r>
      <w:r w:rsidR="0012686E">
        <w:t xml:space="preserve">is the responsible of the </w:t>
      </w:r>
      <w:proofErr w:type="gramStart"/>
      <w:r w:rsidR="0012686E">
        <w:t>claimant</w:t>
      </w:r>
      <w:proofErr w:type="gramEnd"/>
    </w:p>
    <w:p w14:paraId="6682006C" w14:textId="77777777" w:rsidR="000B6E3B" w:rsidRDefault="000B6E3B" w:rsidP="00863CA8">
      <w:pPr>
        <w:spacing w:after="0"/>
      </w:pPr>
    </w:p>
    <w:p w14:paraId="17EC360C" w14:textId="291CE7F8" w:rsidR="00876D47" w:rsidRDefault="00235AFC" w:rsidP="00876D47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 w:rsidRPr="00235AFC">
        <w:rPr>
          <w:b/>
          <w:bCs/>
        </w:rPr>
        <w:t>MAJORITY PRINCIPLES</w:t>
      </w:r>
    </w:p>
    <w:p w14:paraId="4BC34F8D" w14:textId="77777777" w:rsidR="00B40F88" w:rsidRDefault="00B40F88" w:rsidP="00B40F88">
      <w:pPr>
        <w:spacing w:after="0"/>
        <w:rPr>
          <w:b/>
          <w:bCs/>
        </w:rPr>
      </w:pPr>
    </w:p>
    <w:p w14:paraId="513B7496" w14:textId="77777777" w:rsidR="00C97D30" w:rsidRPr="00C97D30" w:rsidRDefault="00B40F88" w:rsidP="00C97D30">
      <w:pPr>
        <w:spacing w:after="0"/>
      </w:pPr>
      <w:r w:rsidRPr="00C97D30">
        <w:t>2.1</w:t>
      </w:r>
      <w:r w:rsidRPr="00C97D30">
        <w:tab/>
      </w:r>
      <w:r w:rsidR="00C97D30" w:rsidRPr="00C97D30">
        <w:t>When expenses are incurred, the following major principles apply:</w:t>
      </w:r>
    </w:p>
    <w:p w14:paraId="70F46D04" w14:textId="77777777" w:rsidR="00C97D30" w:rsidRPr="00C97D30" w:rsidRDefault="00C97D30" w:rsidP="00C97D30">
      <w:pPr>
        <w:spacing w:after="0"/>
      </w:pPr>
    </w:p>
    <w:p w14:paraId="67805332" w14:textId="44956381" w:rsidR="00C97D30" w:rsidRPr="00C97D30" w:rsidRDefault="00C97D30" w:rsidP="00A14FC4">
      <w:pPr>
        <w:pStyle w:val="ListParagraph"/>
        <w:numPr>
          <w:ilvl w:val="0"/>
          <w:numId w:val="28"/>
        </w:numPr>
        <w:spacing w:after="0"/>
      </w:pPr>
      <w:r w:rsidRPr="00C97D30">
        <w:t>the need for travel and/or overnight stay should be identified, in advance, if possible, as necessary for the effective running of the business</w:t>
      </w:r>
    </w:p>
    <w:p w14:paraId="66DF0022" w14:textId="755243D6" w:rsidR="00C97D30" w:rsidRPr="00C97D30" w:rsidRDefault="00C97D30" w:rsidP="00A14FC4">
      <w:pPr>
        <w:pStyle w:val="ListParagraph"/>
        <w:numPr>
          <w:ilvl w:val="0"/>
          <w:numId w:val="28"/>
        </w:numPr>
        <w:spacing w:after="0"/>
      </w:pPr>
      <w:r w:rsidRPr="00C97D30">
        <w:t xml:space="preserve">public transport at standard/economy class is to be used where this is the most cost-effective option, otherwise private cars may be </w:t>
      </w:r>
      <w:proofErr w:type="gramStart"/>
      <w:r w:rsidRPr="00C97D30">
        <w:t>used</w:t>
      </w:r>
      <w:proofErr w:type="gramEnd"/>
    </w:p>
    <w:p w14:paraId="0650A8CD" w14:textId="1514E9C4" w:rsidR="00C97D30" w:rsidRPr="00C97D30" w:rsidRDefault="00C97D30" w:rsidP="00A14FC4">
      <w:pPr>
        <w:pStyle w:val="ListParagraph"/>
        <w:numPr>
          <w:ilvl w:val="0"/>
          <w:numId w:val="28"/>
        </w:numPr>
        <w:spacing w:after="0"/>
      </w:pPr>
      <w:r w:rsidRPr="00C97D30">
        <w:t xml:space="preserve">use of taxis should be a rare </w:t>
      </w:r>
      <w:proofErr w:type="gramStart"/>
      <w:r w:rsidRPr="00C97D30">
        <w:t>exception</w:t>
      </w:r>
      <w:proofErr w:type="gramEnd"/>
    </w:p>
    <w:p w14:paraId="5F88BE50" w14:textId="3FDCBA9E" w:rsidR="00235AFC" w:rsidRPr="00C97D30" w:rsidRDefault="00C97D30" w:rsidP="00A14FC4">
      <w:pPr>
        <w:pStyle w:val="ListParagraph"/>
        <w:numPr>
          <w:ilvl w:val="0"/>
          <w:numId w:val="28"/>
        </w:numPr>
        <w:spacing w:after="0"/>
      </w:pPr>
      <w:r w:rsidRPr="00C97D30">
        <w:t xml:space="preserve">expenses must be claimed on a timely but cost-effective </w:t>
      </w:r>
      <w:proofErr w:type="gramStart"/>
      <w:r w:rsidRPr="00C97D30">
        <w:t>basis</w:t>
      </w:r>
      <w:proofErr w:type="gramEnd"/>
      <w:r w:rsidR="00B40F88" w:rsidRPr="00C97D30">
        <w:tab/>
      </w:r>
    </w:p>
    <w:p w14:paraId="0F09709D" w14:textId="77777777" w:rsidR="00876D47" w:rsidRDefault="00876D47" w:rsidP="00863CA8">
      <w:pPr>
        <w:spacing w:after="0"/>
      </w:pPr>
    </w:p>
    <w:p w14:paraId="5F0AB648" w14:textId="0B97F16F" w:rsidR="003558E7" w:rsidRDefault="00327855" w:rsidP="008709CC">
      <w:pPr>
        <w:spacing w:after="0"/>
        <w:ind w:left="720" w:hanging="720"/>
      </w:pPr>
      <w:r>
        <w:t>2.</w:t>
      </w:r>
      <w:r w:rsidR="003B45FD">
        <w:t>2</w:t>
      </w:r>
      <w:r w:rsidR="003558E7">
        <w:tab/>
      </w:r>
      <w:r w:rsidR="00863CA8">
        <w:t>The Parish Council will not reimburse penalty fares or fines for parking or</w:t>
      </w:r>
      <w:r w:rsidR="00893279">
        <w:t xml:space="preserve"> </w:t>
      </w:r>
      <w:r w:rsidR="00863CA8">
        <w:t>driving offences, other than at the Council’s discretion in exceptional</w:t>
      </w:r>
      <w:r w:rsidR="00893279">
        <w:t xml:space="preserve"> </w:t>
      </w:r>
      <w:r w:rsidR="00863CA8">
        <w:t>circumstances.</w:t>
      </w:r>
    </w:p>
    <w:p w14:paraId="678AAE8C" w14:textId="77777777" w:rsidR="008709CC" w:rsidRDefault="008709CC" w:rsidP="008709CC">
      <w:pPr>
        <w:spacing w:after="0"/>
        <w:ind w:left="720" w:hanging="720"/>
      </w:pPr>
    </w:p>
    <w:p w14:paraId="387EC16C" w14:textId="7AF99020" w:rsidR="00863CA8" w:rsidRDefault="008709CC" w:rsidP="008709CC">
      <w:pPr>
        <w:spacing w:after="0"/>
      </w:pPr>
      <w:r>
        <w:t xml:space="preserve">2.3         </w:t>
      </w:r>
      <w:r w:rsidR="00863CA8">
        <w:t>Employees will be able to claim travelling and associated travel expenses on journeys</w:t>
      </w:r>
      <w:r w:rsidR="00893279">
        <w:t xml:space="preserve"> </w:t>
      </w:r>
      <w:r w:rsidR="00863CA8">
        <w:t xml:space="preserve">on council </w:t>
      </w:r>
      <w:r>
        <w:t xml:space="preserve">   </w:t>
      </w:r>
      <w:r>
        <w:tab/>
      </w:r>
      <w:r w:rsidR="00863CA8">
        <w:t>business to include mileage at current HMRC rates and parking.</w:t>
      </w:r>
    </w:p>
    <w:p w14:paraId="122D3490" w14:textId="658B1285" w:rsidR="00863CA8" w:rsidRDefault="007366A6" w:rsidP="00317077">
      <w:pPr>
        <w:spacing w:after="0"/>
        <w:ind w:left="720" w:hanging="720"/>
      </w:pPr>
      <w:r>
        <w:t xml:space="preserve">2.4 </w:t>
      </w:r>
      <w:r>
        <w:tab/>
      </w:r>
      <w:r w:rsidR="00863CA8">
        <w:t xml:space="preserve">Items purchased specifically </w:t>
      </w:r>
      <w:proofErr w:type="gramStart"/>
      <w:r w:rsidR="00863CA8">
        <w:t>at</w:t>
      </w:r>
      <w:proofErr w:type="gramEnd"/>
      <w:r w:rsidR="00863CA8">
        <w:t xml:space="preserve"> the direction of the Parish Clerk</w:t>
      </w:r>
      <w:r w:rsidR="004454C0">
        <w:t xml:space="preserve"> or RFO</w:t>
      </w:r>
      <w:r w:rsidR="00863CA8">
        <w:t xml:space="preserve"> for which receipts </w:t>
      </w:r>
      <w:r>
        <w:t>must</w:t>
      </w:r>
      <w:r w:rsidR="00863CA8">
        <w:t xml:space="preserve"> be obtained </w:t>
      </w:r>
      <w:r>
        <w:t>should be passed onto</w:t>
      </w:r>
      <w:r w:rsidR="00863CA8">
        <w:t xml:space="preserve"> the Clerk</w:t>
      </w:r>
      <w:r w:rsidR="004454C0">
        <w:t xml:space="preserve"> or RFO</w:t>
      </w:r>
      <w:r w:rsidR="00863CA8">
        <w:t>.</w:t>
      </w:r>
    </w:p>
    <w:p w14:paraId="2A5720FC" w14:textId="77777777" w:rsidR="00317077" w:rsidRDefault="00317077" w:rsidP="00317077">
      <w:pPr>
        <w:spacing w:after="0"/>
        <w:ind w:left="720" w:hanging="720"/>
      </w:pPr>
    </w:p>
    <w:p w14:paraId="623D63A9" w14:textId="77777777" w:rsidR="00522A0F" w:rsidRDefault="00522A0F" w:rsidP="00522A0F">
      <w:pPr>
        <w:pStyle w:val="ListParagraph"/>
        <w:spacing w:after="0"/>
        <w:rPr>
          <w:b/>
          <w:bCs/>
        </w:rPr>
      </w:pPr>
    </w:p>
    <w:p w14:paraId="77AED824" w14:textId="77777777" w:rsidR="00522A0F" w:rsidRDefault="00522A0F" w:rsidP="00522A0F">
      <w:pPr>
        <w:pStyle w:val="ListParagraph"/>
        <w:spacing w:after="0"/>
        <w:rPr>
          <w:b/>
          <w:bCs/>
        </w:rPr>
      </w:pPr>
    </w:p>
    <w:p w14:paraId="71112DEB" w14:textId="68253D55" w:rsidR="00317077" w:rsidRDefault="00522A0F" w:rsidP="00522A0F">
      <w:pPr>
        <w:pStyle w:val="ListParagraph"/>
        <w:numPr>
          <w:ilvl w:val="0"/>
          <w:numId w:val="27"/>
        </w:numPr>
        <w:spacing w:after="0"/>
        <w:rPr>
          <w:b/>
          <w:bCs/>
        </w:rPr>
      </w:pPr>
      <w:r w:rsidRPr="00522A0F">
        <w:rPr>
          <w:b/>
          <w:bCs/>
        </w:rPr>
        <w:t>REJECTED CLAIMS</w:t>
      </w:r>
    </w:p>
    <w:p w14:paraId="6186C4B2" w14:textId="5CC4B296" w:rsidR="00522A0F" w:rsidRDefault="00522A0F" w:rsidP="0012686E">
      <w:pPr>
        <w:spacing w:after="0"/>
        <w:ind w:left="720" w:hanging="720"/>
      </w:pPr>
      <w:r w:rsidRPr="00522A0F">
        <w:t>3.1</w:t>
      </w:r>
      <w:r w:rsidRPr="00522A0F">
        <w:tab/>
      </w:r>
      <w:r w:rsidR="007421E1">
        <w:t xml:space="preserve">Where these principles and detailed </w:t>
      </w:r>
      <w:r w:rsidR="009316A9">
        <w:t>guidance have not been followed, the Clerk and RFO has the right to reject or reduce an exp</w:t>
      </w:r>
      <w:r w:rsidR="00F61711">
        <w:t>ense claim that is considered un</w:t>
      </w:r>
      <w:r w:rsidR="00E4692D">
        <w:t>reasonable</w:t>
      </w:r>
      <w:r w:rsidR="00C01B45">
        <w:t>.</w:t>
      </w:r>
    </w:p>
    <w:p w14:paraId="1CEE4BBD" w14:textId="3D3F8D78" w:rsidR="00E4692D" w:rsidRPr="00522A0F" w:rsidRDefault="00E4692D" w:rsidP="00522A0F">
      <w:pPr>
        <w:spacing w:after="0"/>
      </w:pPr>
      <w:r>
        <w:t>3.2</w:t>
      </w:r>
      <w:r>
        <w:tab/>
      </w:r>
      <w:r w:rsidR="00865030">
        <w:t>If a claim is rejected or reduced, the claimant has the ri</w:t>
      </w:r>
      <w:r w:rsidR="00BE020E">
        <w:t xml:space="preserve">ght </w:t>
      </w:r>
      <w:proofErr w:type="gramStart"/>
      <w:r w:rsidR="00BE020E">
        <w:t>of</w:t>
      </w:r>
      <w:proofErr w:type="gramEnd"/>
      <w:r w:rsidR="00BE020E">
        <w:t xml:space="preserve"> appeal to the Full Parish Council.</w:t>
      </w:r>
    </w:p>
    <w:p w14:paraId="4739EB08" w14:textId="77777777" w:rsidR="00522A0F" w:rsidRDefault="00522A0F" w:rsidP="00522A0F">
      <w:pPr>
        <w:spacing w:after="0"/>
        <w:rPr>
          <w:b/>
          <w:bCs/>
        </w:rPr>
      </w:pPr>
    </w:p>
    <w:p w14:paraId="0222F087" w14:textId="77777777" w:rsidR="00522A0F" w:rsidRPr="00522A0F" w:rsidRDefault="00522A0F" w:rsidP="00522A0F">
      <w:pPr>
        <w:spacing w:after="0"/>
        <w:rPr>
          <w:b/>
          <w:bCs/>
        </w:rPr>
      </w:pPr>
    </w:p>
    <w:sectPr w:rsidR="00522A0F" w:rsidRPr="00522A0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0CB3" w14:textId="77777777" w:rsidR="001273BA" w:rsidRDefault="001273BA" w:rsidP="007A6643">
      <w:pPr>
        <w:spacing w:after="0" w:line="240" w:lineRule="auto"/>
      </w:pPr>
      <w:r>
        <w:separator/>
      </w:r>
    </w:p>
  </w:endnote>
  <w:endnote w:type="continuationSeparator" w:id="0">
    <w:p w14:paraId="2E1895A8" w14:textId="77777777" w:rsidR="001273BA" w:rsidRDefault="001273BA" w:rsidP="007A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B3E1" w14:textId="77777777" w:rsidR="00D95A05" w:rsidRDefault="00D95A05" w:rsidP="00AD040C">
    <w:pPr>
      <w:pStyle w:val="Footer"/>
    </w:pPr>
  </w:p>
  <w:p w14:paraId="22F18ED3" w14:textId="6CE30ACC" w:rsidR="007A6643" w:rsidRP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C427" w14:textId="77777777" w:rsidR="001273BA" w:rsidRDefault="001273BA" w:rsidP="007A6643">
      <w:pPr>
        <w:spacing w:after="0" w:line="240" w:lineRule="auto"/>
      </w:pPr>
      <w:r>
        <w:separator/>
      </w:r>
    </w:p>
  </w:footnote>
  <w:footnote w:type="continuationSeparator" w:id="0">
    <w:p w14:paraId="72E1AA54" w14:textId="77777777" w:rsidR="001273BA" w:rsidRDefault="001273BA" w:rsidP="007A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89"/>
    <w:multiLevelType w:val="hybridMultilevel"/>
    <w:tmpl w:val="A8B6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74AE"/>
    <w:multiLevelType w:val="hybridMultilevel"/>
    <w:tmpl w:val="FDC89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3D7"/>
    <w:multiLevelType w:val="hybridMultilevel"/>
    <w:tmpl w:val="4C769EE8"/>
    <w:lvl w:ilvl="0" w:tplc="8146EA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A9F"/>
    <w:multiLevelType w:val="hybridMultilevel"/>
    <w:tmpl w:val="582E4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E0F75"/>
    <w:multiLevelType w:val="hybridMultilevel"/>
    <w:tmpl w:val="30A4686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32562"/>
    <w:multiLevelType w:val="multilevel"/>
    <w:tmpl w:val="0008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D34997"/>
    <w:multiLevelType w:val="multilevel"/>
    <w:tmpl w:val="B15A6F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FE1340"/>
    <w:multiLevelType w:val="hybridMultilevel"/>
    <w:tmpl w:val="852EC5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5D0F"/>
    <w:multiLevelType w:val="hybridMultilevel"/>
    <w:tmpl w:val="AFE09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F5AC1"/>
    <w:multiLevelType w:val="hybridMultilevel"/>
    <w:tmpl w:val="B382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AB4"/>
    <w:multiLevelType w:val="hybridMultilevel"/>
    <w:tmpl w:val="4B988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44E44"/>
    <w:multiLevelType w:val="hybridMultilevel"/>
    <w:tmpl w:val="A68A91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56F2E94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CD1D67"/>
    <w:multiLevelType w:val="hybridMultilevel"/>
    <w:tmpl w:val="927AC664"/>
    <w:lvl w:ilvl="0" w:tplc="29BA1F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B12F2"/>
    <w:multiLevelType w:val="hybridMultilevel"/>
    <w:tmpl w:val="E6EEB57E"/>
    <w:lvl w:ilvl="0" w:tplc="04090013">
      <w:start w:val="1"/>
      <w:numFmt w:val="upperRoman"/>
      <w:lvlText w:val="%1."/>
      <w:lvlJc w:val="right"/>
      <w:pPr>
        <w:ind w:left="2932" w:hanging="360"/>
      </w:pPr>
    </w:lvl>
    <w:lvl w:ilvl="1" w:tplc="04090019" w:tentative="1">
      <w:start w:val="1"/>
      <w:numFmt w:val="lowerLetter"/>
      <w:lvlText w:val="%2."/>
      <w:lvlJc w:val="left"/>
      <w:pPr>
        <w:ind w:left="3652" w:hanging="360"/>
      </w:pPr>
    </w:lvl>
    <w:lvl w:ilvl="2" w:tplc="0409001B" w:tentative="1">
      <w:start w:val="1"/>
      <w:numFmt w:val="lowerRoman"/>
      <w:lvlText w:val="%3."/>
      <w:lvlJc w:val="right"/>
      <w:pPr>
        <w:ind w:left="4372" w:hanging="180"/>
      </w:pPr>
    </w:lvl>
    <w:lvl w:ilvl="3" w:tplc="0409000F" w:tentative="1">
      <w:start w:val="1"/>
      <w:numFmt w:val="decimal"/>
      <w:lvlText w:val="%4."/>
      <w:lvlJc w:val="left"/>
      <w:pPr>
        <w:ind w:left="5092" w:hanging="360"/>
      </w:pPr>
    </w:lvl>
    <w:lvl w:ilvl="4" w:tplc="04090019" w:tentative="1">
      <w:start w:val="1"/>
      <w:numFmt w:val="lowerLetter"/>
      <w:lvlText w:val="%5."/>
      <w:lvlJc w:val="left"/>
      <w:pPr>
        <w:ind w:left="5812" w:hanging="360"/>
      </w:pPr>
    </w:lvl>
    <w:lvl w:ilvl="5" w:tplc="0409001B" w:tentative="1">
      <w:start w:val="1"/>
      <w:numFmt w:val="lowerRoman"/>
      <w:lvlText w:val="%6."/>
      <w:lvlJc w:val="right"/>
      <w:pPr>
        <w:ind w:left="6532" w:hanging="180"/>
      </w:pPr>
    </w:lvl>
    <w:lvl w:ilvl="6" w:tplc="0409000F" w:tentative="1">
      <w:start w:val="1"/>
      <w:numFmt w:val="decimal"/>
      <w:lvlText w:val="%7."/>
      <w:lvlJc w:val="left"/>
      <w:pPr>
        <w:ind w:left="7252" w:hanging="360"/>
      </w:pPr>
    </w:lvl>
    <w:lvl w:ilvl="7" w:tplc="04090019" w:tentative="1">
      <w:start w:val="1"/>
      <w:numFmt w:val="lowerLetter"/>
      <w:lvlText w:val="%8."/>
      <w:lvlJc w:val="left"/>
      <w:pPr>
        <w:ind w:left="7972" w:hanging="360"/>
      </w:pPr>
    </w:lvl>
    <w:lvl w:ilvl="8" w:tplc="0409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14" w15:restartNumberingAfterBreak="0">
    <w:nsid w:val="3F764270"/>
    <w:multiLevelType w:val="hybridMultilevel"/>
    <w:tmpl w:val="E7AC332E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C477A"/>
    <w:multiLevelType w:val="multilevel"/>
    <w:tmpl w:val="8ACE70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095EFB"/>
    <w:multiLevelType w:val="hybridMultilevel"/>
    <w:tmpl w:val="5B1A56BA"/>
    <w:lvl w:ilvl="0" w:tplc="C79A16C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F220A"/>
    <w:multiLevelType w:val="multilevel"/>
    <w:tmpl w:val="390A7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C4F41"/>
    <w:multiLevelType w:val="hybridMultilevel"/>
    <w:tmpl w:val="91141970"/>
    <w:lvl w:ilvl="0" w:tplc="A6B61F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4599E"/>
    <w:multiLevelType w:val="hybridMultilevel"/>
    <w:tmpl w:val="F1F604E6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9039DD"/>
    <w:multiLevelType w:val="hybridMultilevel"/>
    <w:tmpl w:val="01C2EC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4A0E"/>
    <w:multiLevelType w:val="multilevel"/>
    <w:tmpl w:val="7E087C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0EE4807"/>
    <w:multiLevelType w:val="hybridMultilevel"/>
    <w:tmpl w:val="0AD291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F3826"/>
    <w:multiLevelType w:val="multilevel"/>
    <w:tmpl w:val="A8B80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D0239EB"/>
    <w:multiLevelType w:val="hybridMultilevel"/>
    <w:tmpl w:val="7C6CB7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0D4449"/>
    <w:multiLevelType w:val="hybridMultilevel"/>
    <w:tmpl w:val="F1F604E6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6F42ED8"/>
    <w:multiLevelType w:val="hybridMultilevel"/>
    <w:tmpl w:val="DB8E71AA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536BE4"/>
    <w:multiLevelType w:val="hybridMultilevel"/>
    <w:tmpl w:val="D5C2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77E9C"/>
    <w:multiLevelType w:val="hybridMultilevel"/>
    <w:tmpl w:val="2DEE8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1C697E"/>
    <w:multiLevelType w:val="hybridMultilevel"/>
    <w:tmpl w:val="CAF84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E7B6A"/>
    <w:multiLevelType w:val="hybridMultilevel"/>
    <w:tmpl w:val="378EC21A"/>
    <w:lvl w:ilvl="0" w:tplc="65361F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7828">
    <w:abstractNumId w:val="18"/>
  </w:num>
  <w:num w:numId="2" w16cid:durableId="699281158">
    <w:abstractNumId w:val="10"/>
  </w:num>
  <w:num w:numId="3" w16cid:durableId="723912892">
    <w:abstractNumId w:val="31"/>
  </w:num>
  <w:num w:numId="4" w16cid:durableId="285894493">
    <w:abstractNumId w:val="11"/>
  </w:num>
  <w:num w:numId="5" w16cid:durableId="479924498">
    <w:abstractNumId w:val="12"/>
  </w:num>
  <w:num w:numId="6" w16cid:durableId="2102682142">
    <w:abstractNumId w:val="25"/>
  </w:num>
  <w:num w:numId="7" w16cid:durableId="2144036846">
    <w:abstractNumId w:val="19"/>
  </w:num>
  <w:num w:numId="8" w16cid:durableId="1930189685">
    <w:abstractNumId w:val="21"/>
  </w:num>
  <w:num w:numId="9" w16cid:durableId="1936134701">
    <w:abstractNumId w:val="30"/>
  </w:num>
  <w:num w:numId="10" w16cid:durableId="1312057734">
    <w:abstractNumId w:val="1"/>
  </w:num>
  <w:num w:numId="11" w16cid:durableId="1705151">
    <w:abstractNumId w:val="0"/>
  </w:num>
  <w:num w:numId="12" w16cid:durableId="1644850954">
    <w:abstractNumId w:val="3"/>
  </w:num>
  <w:num w:numId="13" w16cid:durableId="288124945">
    <w:abstractNumId w:val="4"/>
  </w:num>
  <w:num w:numId="14" w16cid:durableId="1191794774">
    <w:abstractNumId w:val="7"/>
  </w:num>
  <w:num w:numId="15" w16cid:durableId="1625845081">
    <w:abstractNumId w:val="27"/>
  </w:num>
  <w:num w:numId="16" w16cid:durableId="2106533648">
    <w:abstractNumId w:val="14"/>
  </w:num>
  <w:num w:numId="17" w16cid:durableId="1673143425">
    <w:abstractNumId w:val="26"/>
  </w:num>
  <w:num w:numId="18" w16cid:durableId="1024358036">
    <w:abstractNumId w:val="20"/>
  </w:num>
  <w:num w:numId="19" w16cid:durableId="593515713">
    <w:abstractNumId w:val="13"/>
  </w:num>
  <w:num w:numId="20" w16cid:durableId="756632299">
    <w:abstractNumId w:val="23"/>
  </w:num>
  <w:num w:numId="21" w16cid:durableId="1224834546">
    <w:abstractNumId w:val="28"/>
  </w:num>
  <w:num w:numId="22" w16cid:durableId="283124465">
    <w:abstractNumId w:val="15"/>
  </w:num>
  <w:num w:numId="23" w16cid:durableId="658536114">
    <w:abstractNumId w:val="17"/>
  </w:num>
  <w:num w:numId="24" w16cid:durableId="2172791">
    <w:abstractNumId w:val="9"/>
  </w:num>
  <w:num w:numId="25" w16cid:durableId="1088311036">
    <w:abstractNumId w:val="16"/>
  </w:num>
  <w:num w:numId="26" w16cid:durableId="1880583715">
    <w:abstractNumId w:val="29"/>
  </w:num>
  <w:num w:numId="27" w16cid:durableId="132676089">
    <w:abstractNumId w:val="5"/>
  </w:num>
  <w:num w:numId="28" w16cid:durableId="1143544947">
    <w:abstractNumId w:val="8"/>
  </w:num>
  <w:num w:numId="29" w16cid:durableId="35590092">
    <w:abstractNumId w:val="2"/>
  </w:num>
  <w:num w:numId="30" w16cid:durableId="1051344833">
    <w:abstractNumId w:val="6"/>
  </w:num>
  <w:num w:numId="31" w16cid:durableId="460810607">
    <w:abstractNumId w:val="24"/>
  </w:num>
  <w:num w:numId="32" w16cid:durableId="237056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00760"/>
    <w:rsid w:val="00024796"/>
    <w:rsid w:val="000369AC"/>
    <w:rsid w:val="00057DA6"/>
    <w:rsid w:val="00060B2B"/>
    <w:rsid w:val="0006417B"/>
    <w:rsid w:val="00071FB6"/>
    <w:rsid w:val="0008316E"/>
    <w:rsid w:val="00092D2F"/>
    <w:rsid w:val="000B3B3D"/>
    <w:rsid w:val="000B6E3B"/>
    <w:rsid w:val="000B7884"/>
    <w:rsid w:val="0012686E"/>
    <w:rsid w:val="001273BA"/>
    <w:rsid w:val="00132099"/>
    <w:rsid w:val="00142D0E"/>
    <w:rsid w:val="00177B6A"/>
    <w:rsid w:val="001A43E3"/>
    <w:rsid w:val="001A5D21"/>
    <w:rsid w:val="001B77FE"/>
    <w:rsid w:val="001E18D4"/>
    <w:rsid w:val="002059B3"/>
    <w:rsid w:val="00221FE6"/>
    <w:rsid w:val="0023429B"/>
    <w:rsid w:val="00235AFC"/>
    <w:rsid w:val="00247ABD"/>
    <w:rsid w:val="002773DB"/>
    <w:rsid w:val="00283639"/>
    <w:rsid w:val="002B6FFA"/>
    <w:rsid w:val="002C5A50"/>
    <w:rsid w:val="002C6B22"/>
    <w:rsid w:val="002C791F"/>
    <w:rsid w:val="002D14D3"/>
    <w:rsid w:val="002E0C96"/>
    <w:rsid w:val="002E3E89"/>
    <w:rsid w:val="002E5163"/>
    <w:rsid w:val="0031362E"/>
    <w:rsid w:val="00317077"/>
    <w:rsid w:val="0032196B"/>
    <w:rsid w:val="00327855"/>
    <w:rsid w:val="00327E6F"/>
    <w:rsid w:val="003336FB"/>
    <w:rsid w:val="003558E7"/>
    <w:rsid w:val="003623D2"/>
    <w:rsid w:val="003B45FD"/>
    <w:rsid w:val="003B5481"/>
    <w:rsid w:val="003D2F1A"/>
    <w:rsid w:val="003E09DC"/>
    <w:rsid w:val="003E5D37"/>
    <w:rsid w:val="00407801"/>
    <w:rsid w:val="00410C11"/>
    <w:rsid w:val="0042002B"/>
    <w:rsid w:val="00432409"/>
    <w:rsid w:val="004454C0"/>
    <w:rsid w:val="004654C1"/>
    <w:rsid w:val="00481941"/>
    <w:rsid w:val="00492C87"/>
    <w:rsid w:val="004A1EF7"/>
    <w:rsid w:val="004A7C80"/>
    <w:rsid w:val="004B57AC"/>
    <w:rsid w:val="004C30CE"/>
    <w:rsid w:val="00522A0F"/>
    <w:rsid w:val="00556517"/>
    <w:rsid w:val="00570952"/>
    <w:rsid w:val="005750B0"/>
    <w:rsid w:val="005863AE"/>
    <w:rsid w:val="005919AB"/>
    <w:rsid w:val="005A0D91"/>
    <w:rsid w:val="005B1F81"/>
    <w:rsid w:val="005D5FAB"/>
    <w:rsid w:val="005E46DF"/>
    <w:rsid w:val="005F569F"/>
    <w:rsid w:val="00646C97"/>
    <w:rsid w:val="0069310D"/>
    <w:rsid w:val="006C76A2"/>
    <w:rsid w:val="006E554B"/>
    <w:rsid w:val="007203C8"/>
    <w:rsid w:val="007366A6"/>
    <w:rsid w:val="007421E1"/>
    <w:rsid w:val="007634EB"/>
    <w:rsid w:val="00770190"/>
    <w:rsid w:val="007773B3"/>
    <w:rsid w:val="00780FB6"/>
    <w:rsid w:val="00795865"/>
    <w:rsid w:val="007A5198"/>
    <w:rsid w:val="007A6643"/>
    <w:rsid w:val="007C73A2"/>
    <w:rsid w:val="007D3AB8"/>
    <w:rsid w:val="007F1979"/>
    <w:rsid w:val="007F5399"/>
    <w:rsid w:val="00863533"/>
    <w:rsid w:val="00863CA8"/>
    <w:rsid w:val="00865030"/>
    <w:rsid w:val="008706E8"/>
    <w:rsid w:val="008709CC"/>
    <w:rsid w:val="00871594"/>
    <w:rsid w:val="00874F88"/>
    <w:rsid w:val="00876D47"/>
    <w:rsid w:val="0088023F"/>
    <w:rsid w:val="00893279"/>
    <w:rsid w:val="008C53C8"/>
    <w:rsid w:val="008D2953"/>
    <w:rsid w:val="008D38EA"/>
    <w:rsid w:val="008F4A1C"/>
    <w:rsid w:val="00903CE0"/>
    <w:rsid w:val="00920AF7"/>
    <w:rsid w:val="009316A9"/>
    <w:rsid w:val="009444BB"/>
    <w:rsid w:val="009633FB"/>
    <w:rsid w:val="00964A98"/>
    <w:rsid w:val="00980E45"/>
    <w:rsid w:val="009A7A63"/>
    <w:rsid w:val="009E3B02"/>
    <w:rsid w:val="009F72C1"/>
    <w:rsid w:val="00A14FC4"/>
    <w:rsid w:val="00A1787E"/>
    <w:rsid w:val="00A242D9"/>
    <w:rsid w:val="00A25563"/>
    <w:rsid w:val="00A257CE"/>
    <w:rsid w:val="00A50454"/>
    <w:rsid w:val="00A52B6C"/>
    <w:rsid w:val="00A64B85"/>
    <w:rsid w:val="00A70D46"/>
    <w:rsid w:val="00A81B93"/>
    <w:rsid w:val="00A90441"/>
    <w:rsid w:val="00A97C2B"/>
    <w:rsid w:val="00AA3DB8"/>
    <w:rsid w:val="00AB3E24"/>
    <w:rsid w:val="00AC0D31"/>
    <w:rsid w:val="00AD040C"/>
    <w:rsid w:val="00AD57D5"/>
    <w:rsid w:val="00AE430E"/>
    <w:rsid w:val="00AE6FB8"/>
    <w:rsid w:val="00B0374B"/>
    <w:rsid w:val="00B13A05"/>
    <w:rsid w:val="00B1646C"/>
    <w:rsid w:val="00B25D9C"/>
    <w:rsid w:val="00B40F88"/>
    <w:rsid w:val="00B63DC7"/>
    <w:rsid w:val="00B862FA"/>
    <w:rsid w:val="00B90568"/>
    <w:rsid w:val="00BB1251"/>
    <w:rsid w:val="00BB5DAF"/>
    <w:rsid w:val="00BB62AB"/>
    <w:rsid w:val="00BC3333"/>
    <w:rsid w:val="00BE020E"/>
    <w:rsid w:val="00BF69F3"/>
    <w:rsid w:val="00BF7549"/>
    <w:rsid w:val="00C01B45"/>
    <w:rsid w:val="00C03BBC"/>
    <w:rsid w:val="00C06CFB"/>
    <w:rsid w:val="00C2652F"/>
    <w:rsid w:val="00C4673D"/>
    <w:rsid w:val="00C467A0"/>
    <w:rsid w:val="00C846A5"/>
    <w:rsid w:val="00C84B64"/>
    <w:rsid w:val="00C97D30"/>
    <w:rsid w:val="00CC7EF6"/>
    <w:rsid w:val="00CD3B6C"/>
    <w:rsid w:val="00CE5865"/>
    <w:rsid w:val="00D00C78"/>
    <w:rsid w:val="00D02150"/>
    <w:rsid w:val="00D06E99"/>
    <w:rsid w:val="00D23E37"/>
    <w:rsid w:val="00D8020F"/>
    <w:rsid w:val="00D828FC"/>
    <w:rsid w:val="00D95A05"/>
    <w:rsid w:val="00D95FFA"/>
    <w:rsid w:val="00DA233F"/>
    <w:rsid w:val="00DB7BC2"/>
    <w:rsid w:val="00DC0325"/>
    <w:rsid w:val="00DD580B"/>
    <w:rsid w:val="00DF3DE7"/>
    <w:rsid w:val="00E047B1"/>
    <w:rsid w:val="00E321CC"/>
    <w:rsid w:val="00E34263"/>
    <w:rsid w:val="00E4692D"/>
    <w:rsid w:val="00E53710"/>
    <w:rsid w:val="00E615D9"/>
    <w:rsid w:val="00E85EC9"/>
    <w:rsid w:val="00E918E2"/>
    <w:rsid w:val="00EA0FA5"/>
    <w:rsid w:val="00EF0D16"/>
    <w:rsid w:val="00EF6D84"/>
    <w:rsid w:val="00F16F5E"/>
    <w:rsid w:val="00F20EAD"/>
    <w:rsid w:val="00F228C8"/>
    <w:rsid w:val="00F26E11"/>
    <w:rsid w:val="00F40279"/>
    <w:rsid w:val="00F42D5F"/>
    <w:rsid w:val="00F471C0"/>
    <w:rsid w:val="00F61711"/>
    <w:rsid w:val="00F664C9"/>
    <w:rsid w:val="00F82D5F"/>
    <w:rsid w:val="00F95F50"/>
    <w:rsid w:val="00FA3621"/>
    <w:rsid w:val="00FA6CDA"/>
    <w:rsid w:val="00FB7399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D2957-C352-444E-9BA8-43F2CF0FB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3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2023-10-31T11:46:00Z</cp:lastPrinted>
  <dcterms:created xsi:type="dcterms:W3CDTF">2023-10-31T15:33:00Z</dcterms:created>
  <dcterms:modified xsi:type="dcterms:W3CDTF">2023-10-31T15:33:00Z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